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C1" w:rsidRDefault="009D08C1" w:rsidP="009D08C1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745A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Рекомендации по проведению упражнений артикуляционной гимнастики</w:t>
      </w:r>
    </w:p>
    <w:p w:rsidR="009D08C1" w:rsidRDefault="009D08C1" w:rsidP="009D08C1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</w:pPr>
    </w:p>
    <w:p w:rsidR="009D08C1" w:rsidRPr="00745AA8" w:rsidRDefault="009D08C1" w:rsidP="009D08C1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745AA8">
        <w:rPr>
          <w:rFonts w:ascii="Times New Roman" w:eastAsia="Times New Roman" w:hAnsi="Times New Roman" w:cs="Times New Roman"/>
          <w:b/>
          <w:bCs/>
          <w:color w:val="373737"/>
          <w:sz w:val="29"/>
          <w:szCs w:val="29"/>
          <w:bdr w:val="none" w:sz="0" w:space="0" w:color="auto" w:frame="1"/>
          <w:lang w:eastAsia="ru-RU"/>
        </w:rPr>
        <w:t>Цель артикуляционной гимнастики </w:t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- выработка полноценных движений и определенных положений органов артикуляционного аппарата, необходимых для правильного произношения звуков. </w:t>
      </w:r>
    </w:p>
    <w:p w:rsidR="009D08C1" w:rsidRPr="00745AA8" w:rsidRDefault="009D08C1" w:rsidP="009D08C1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bookmarkStart w:id="0" w:name="01"/>
      <w:bookmarkEnd w:id="0"/>
      <w:r w:rsidRPr="00745A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br/>
      </w:r>
    </w:p>
    <w:p w:rsidR="009D08C1" w:rsidRPr="00745AA8" w:rsidRDefault="009D08C1" w:rsidP="009D08C1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bookmarkStart w:id="1" w:name="_GoBack"/>
      <w:bookmarkEnd w:id="1"/>
    </w:p>
    <w:p w:rsidR="009D08C1" w:rsidRDefault="009D08C1" w:rsidP="00745AA8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45AA8" w:rsidRPr="00745AA8" w:rsidRDefault="00745AA8" w:rsidP="009D08C1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Звуки речи образуются в результате сложного комплекса движений артикуляционных органов - кинем. Выработка той или иной кинемы открывает возможность освоения тех речевых звуков, которые не могли быть произнесены из-за ее отсутствия. Мы правильно произносим различные звуки, как изолированно, так и в речевом потоке, благодаря силе, хорошей подвижности и дифференцированной работе органов артикуляционного аппарата. Таким образом, произношение звуков речи - это сложный двигательный навык.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 xml:space="preserve">Уже с младенческих дней ребенок проделывает массу разнообразнейших артикуляционно-мимических движений языком, губами, челюстью, сопровождая эти движения диффузными звуками (бормотание, лепет). Такие движения и являются первым этапом в развитии речи ребенка; они играют роль гимнастики органов речи в естественных условиях жизни. Точность, сила и </w:t>
      </w:r>
      <w:proofErr w:type="spellStart"/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дифференцированность</w:t>
      </w:r>
      <w:proofErr w:type="spellEnd"/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 xml:space="preserve"> этих движений развиваются у ребенка постепенно.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Для четкой артикуляции нужны сильные, упругие и подвижные органы речи - язык, губы, небо. Артикуляция связана с работой многочисленных мышц, в том числе: жевательных, глотательных, мимических. Процесс голосообразования происходит при участии органов дыхания (гортань, трахея, бронхи, легкие, диафрагма, межреберные мышцы). Таким образом, говоря о специальной логопедической гимнастике, следует иметь в виду упражнения многочисленных органов и мышц лица, ротовой полости, плечевого пояса, грудной клетки.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Артикуляционная гимнастика является основой формирования речевых звуков - фонем - и коррекции нарушений звукопроизношения любой этиологии и патогенеза; она включает упражнения для тренировки подвижности органов артикуляционного аппарата, отработки определенных положений губ, языка, мягкого неба, необходимых для правильного произнесения, как всех звуков, так и каждого звука той или иной группы.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br/>
      </w:r>
    </w:p>
    <w:p w:rsidR="009D08C1" w:rsidRDefault="009D08C1" w:rsidP="00745AA8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745AA8" w:rsidRPr="00745AA8" w:rsidRDefault="00745AA8" w:rsidP="00745AA8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745AA8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Рекомендации по проведению упражнений артикуляционной гимнастики</w:t>
      </w:r>
    </w:p>
    <w:p w:rsidR="00745AA8" w:rsidRPr="00745AA8" w:rsidRDefault="00745AA8" w:rsidP="00745AA8">
      <w:pPr>
        <w:spacing w:after="0" w:line="312" w:lineRule="atLeast"/>
        <w:ind w:firstLine="709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1. Проводить артикуляционную гимнастику нужно ежедневно, чтобы вырабатываемые у детей навыки закреплялись. Лучше выполнять упражнения 3-4 раза в день по 3-5 минут. Не следует предлагать детям более 2-3 упражнений за раз.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2. Каждое упражнение выполняется по 5-7 раз.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3. Статические упражнения выполняются по 10-15 секунд (удержание артикуляционной позы в одном положении).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4. При отборе упражнений для артикуляционной гимнастики надо соблюдать определенную последовательность, идти от простых упражнений к более сложным. Проводить их лучше эмоционально, в игровой форме.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5.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6.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7. Ребенок должен хорошо видеть лицо взрослого, а также свое лицо, чтобы самостоятельно контролировать правильность выполнения упражнений. 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 лицом к нему. </w:t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br/>
      </w:r>
      <w:r w:rsidRPr="00745AA8">
        <w:rPr>
          <w:rFonts w:ascii="Times New Roman" w:eastAsia="Times New Roman" w:hAnsi="Times New Roman" w:cs="Times New Roman"/>
          <w:color w:val="373737"/>
          <w:sz w:val="29"/>
          <w:szCs w:val="29"/>
          <w:bdr w:val="none" w:sz="0" w:space="0" w:color="auto" w:frame="1"/>
          <w:lang w:eastAsia="ru-RU"/>
        </w:rPr>
        <w:t>8. Начинать гимнастику лучше с упражнений для губ. </w:t>
      </w:r>
    </w:p>
    <w:p w:rsidR="005379F5" w:rsidRDefault="005379F5"/>
    <w:sectPr w:rsidR="0053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8"/>
    <w:rsid w:val="005379F5"/>
    <w:rsid w:val="00745AA8"/>
    <w:rsid w:val="009D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A8"/>
    <w:rPr>
      <w:color w:val="0000FF"/>
      <w:u w:val="single"/>
    </w:rPr>
  </w:style>
  <w:style w:type="character" w:customStyle="1" w:styleId="apple-style-span">
    <w:name w:val="apple-style-span"/>
    <w:basedOn w:val="a0"/>
    <w:rsid w:val="00745AA8"/>
  </w:style>
  <w:style w:type="character" w:customStyle="1" w:styleId="apple-converted-space">
    <w:name w:val="apple-converted-space"/>
    <w:basedOn w:val="a0"/>
    <w:rsid w:val="00745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5AA8"/>
    <w:rPr>
      <w:color w:val="0000FF"/>
      <w:u w:val="single"/>
    </w:rPr>
  </w:style>
  <w:style w:type="character" w:customStyle="1" w:styleId="apple-style-span">
    <w:name w:val="apple-style-span"/>
    <w:basedOn w:val="a0"/>
    <w:rsid w:val="00745AA8"/>
  </w:style>
  <w:style w:type="character" w:customStyle="1" w:styleId="apple-converted-space">
    <w:name w:val="apple-converted-space"/>
    <w:basedOn w:val="a0"/>
    <w:rsid w:val="0074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9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0207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87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2</cp:revision>
  <dcterms:created xsi:type="dcterms:W3CDTF">2014-03-25T17:15:00Z</dcterms:created>
  <dcterms:modified xsi:type="dcterms:W3CDTF">2014-07-10T10:13:00Z</dcterms:modified>
</cp:coreProperties>
</file>