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8D" w:rsidRDefault="00BE508D" w:rsidP="00BE508D">
      <w:pPr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0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28750" y="723900"/>
            <wp:positionH relativeFrom="margin">
              <wp:align>center</wp:align>
            </wp:positionH>
            <wp:positionV relativeFrom="margin">
              <wp:align>top</wp:align>
            </wp:positionV>
            <wp:extent cx="6076950" cy="638175"/>
            <wp:effectExtent l="19050" t="0" r="0" b="0"/>
            <wp:wrapSquare wrapText="bothSides"/>
            <wp:docPr id="3" name="Рисунок 22" descr="shablon1_r1_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shablon1_r1_c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08D" w:rsidRPr="008B7B07" w:rsidRDefault="00BE508D" w:rsidP="00321010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B0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21 мая в рамках празднования профессионального праздника «Общероссийского дня библиотек», стартовала благотворительная акция </w:t>
      </w:r>
      <w:r w:rsidRPr="0032101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«Подари учебник школе»</w:t>
      </w:r>
      <w:r w:rsidRPr="00164C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Читатели имели возможность поделиться своими </w:t>
      </w:r>
      <w:r w:rsidRPr="008B7B07">
        <w:rPr>
          <w:rFonts w:ascii="Times New Roman" w:eastAsia="Times New Roman" w:hAnsi="Times New Roman"/>
          <w:sz w:val="28"/>
          <w:szCs w:val="28"/>
          <w:lang w:eastAsia="ru-RU"/>
        </w:rPr>
        <w:t>учебник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>ами с библиотекой</w:t>
      </w:r>
      <w:r w:rsidRPr="008B7B07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08D" w:rsidRPr="00164C89" w:rsidRDefault="00BE508D" w:rsidP="00321010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Первыми на призыв подарить </w:t>
      </w:r>
      <w:r w:rsidRPr="00222770">
        <w:rPr>
          <w:rFonts w:ascii="Times New Roman" w:eastAsia="Times New Roman" w:hAnsi="Times New Roman"/>
          <w:sz w:val="28"/>
          <w:szCs w:val="28"/>
          <w:lang w:eastAsia="ru-RU"/>
        </w:rPr>
        <w:t>учебник школе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откликнулись </w:t>
      </w:r>
      <w:r w:rsidRPr="00222770">
        <w:rPr>
          <w:rFonts w:ascii="Times New Roman" w:eastAsia="Times New Roman" w:hAnsi="Times New Roman"/>
          <w:sz w:val="28"/>
          <w:szCs w:val="28"/>
          <w:lang w:eastAsia="ru-RU"/>
        </w:rPr>
        <w:t>учащиеся 7-а и 7-б классов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участие в акции приняли учащиеся 5-х классов, 9-х классов, 11-х классов.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4C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Библиотека благодарит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учащихся и их родителей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учебники, 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скором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пополнят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фонд. </w:t>
      </w:r>
    </w:p>
    <w:p w:rsidR="00C41E60" w:rsidRDefault="00BE508D" w:rsidP="00321010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>В дар пере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дано 266 экз. учебной литературы. 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Мы надеемся, что благотворительность такого рода станет доброй традицией в </w:t>
      </w:r>
      <w:r w:rsidRPr="00222770">
        <w:rPr>
          <w:rFonts w:ascii="Times New Roman" w:eastAsia="Times New Roman" w:hAnsi="Times New Roman"/>
          <w:sz w:val="28"/>
          <w:szCs w:val="28"/>
          <w:lang w:eastAsia="ru-RU"/>
        </w:rPr>
        <w:t>школе</w:t>
      </w:r>
      <w:r w:rsidRPr="00164C89">
        <w:rPr>
          <w:rFonts w:ascii="Times New Roman" w:eastAsia="Times New Roman" w:hAnsi="Times New Roman"/>
          <w:sz w:val="28"/>
          <w:szCs w:val="28"/>
          <w:lang w:eastAsia="ru-RU"/>
        </w:rPr>
        <w:t xml:space="preserve">. Ее практическая польза – очевидна. </w:t>
      </w:r>
    </w:p>
    <w:p w:rsidR="00C41E60" w:rsidRPr="00C41E60" w:rsidRDefault="00C41E60" w:rsidP="00C41E60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60">
        <w:rPr>
          <w:rFonts w:ascii="Times New Roman" w:eastAsia="Times New Roman" w:hAnsi="Times New Roman"/>
          <w:sz w:val="28"/>
          <w:szCs w:val="28"/>
          <w:lang w:eastAsia="ru-RU"/>
        </w:rPr>
        <w:t xml:space="preserve">Акция «Подари учебник школе» поможет привлечь в библиотеку уже использованные учебники, а это позволит ускорить решение вопроса обеспечения учеников бесплатными учебниками и сэкономить семейный бюджет на подготовку к следующему учебному году. </w:t>
      </w:r>
    </w:p>
    <w:p w:rsidR="00C41E60" w:rsidRPr="00C41E60" w:rsidRDefault="00C41E60" w:rsidP="00C41E60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60">
        <w:rPr>
          <w:rFonts w:ascii="Times New Roman" w:eastAsia="Times New Roman" w:hAnsi="Times New Roman"/>
          <w:sz w:val="28"/>
          <w:szCs w:val="28"/>
          <w:lang w:eastAsia="ru-RU"/>
        </w:rPr>
        <w:t>Заранее признательны всем, кто поддержит нас и подарит библиотеке учебники.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1E60" w:rsidRPr="00C41E60" w:rsidRDefault="00C41E60" w:rsidP="00C41E60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60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больше учебников вы подарите, тем больше будете иметь шансов на получение учебников из фонда библиотеки!!! </w:t>
      </w:r>
    </w:p>
    <w:p w:rsidR="00C41E60" w:rsidRPr="00C41E60" w:rsidRDefault="00C41E60" w:rsidP="00C41E60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60">
        <w:rPr>
          <w:rFonts w:ascii="Times New Roman" w:eastAsia="Times New Roman" w:hAnsi="Times New Roman"/>
          <w:sz w:val="28"/>
          <w:szCs w:val="28"/>
          <w:lang w:eastAsia="ru-RU"/>
        </w:rPr>
        <w:t>Акция будет проходить в два этапа:</w:t>
      </w:r>
    </w:p>
    <w:p w:rsidR="00C41E60" w:rsidRPr="00C41E60" w:rsidRDefault="00C41E60" w:rsidP="00321010">
      <w:pPr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60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этап: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41E60">
        <w:rPr>
          <w:rFonts w:ascii="Times New Roman" w:eastAsia="Times New Roman" w:hAnsi="Times New Roman"/>
          <w:sz w:val="28"/>
          <w:szCs w:val="28"/>
          <w:lang w:eastAsia="ru-RU"/>
        </w:rPr>
        <w:t xml:space="preserve">1 по </w:t>
      </w:r>
      <w:r w:rsidR="00321010">
        <w:rPr>
          <w:rFonts w:ascii="Times New Roman" w:eastAsia="Times New Roman" w:hAnsi="Times New Roman"/>
          <w:sz w:val="28"/>
          <w:szCs w:val="28"/>
          <w:lang w:eastAsia="ru-RU"/>
        </w:rPr>
        <w:t>31мая</w:t>
      </w:r>
      <w:r w:rsidRPr="00C41E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1E60" w:rsidRPr="00C41E60" w:rsidRDefault="00C41E60" w:rsidP="00321010">
      <w:pPr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60">
        <w:rPr>
          <w:rFonts w:ascii="Times New Roman" w:eastAsia="Times New Roman" w:hAnsi="Times New Roman"/>
          <w:sz w:val="28"/>
          <w:szCs w:val="28"/>
          <w:lang w:eastAsia="ru-RU"/>
        </w:rPr>
        <w:t xml:space="preserve">2 этап: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41E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31августа.</w:t>
      </w:r>
    </w:p>
    <w:p w:rsidR="00321010" w:rsidRDefault="00BE508D" w:rsidP="00BE50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657">
        <w:rPr>
          <w:rFonts w:ascii="Times New Roman" w:eastAsia="Times New Roman" w:hAnsi="Times New Roman"/>
          <w:b/>
          <w:bCs/>
          <w:color w:val="EE0000"/>
          <w:sz w:val="28"/>
          <w:szCs w:val="28"/>
          <w:lang w:eastAsia="ru-RU"/>
        </w:rPr>
        <w:t>Всем, откликнувшимся на призыв библиотеки, еще раз большое спасибо!</w:t>
      </w:r>
      <w:r w:rsidR="00C41E60" w:rsidRPr="00C41E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08D" w:rsidRPr="00222770" w:rsidRDefault="00C41E60" w:rsidP="00BE50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EE0000"/>
          <w:sz w:val="28"/>
          <w:szCs w:val="28"/>
          <w:lang w:eastAsia="ru-RU"/>
        </w:rPr>
      </w:pPr>
      <w:r w:rsidRPr="00C41E60">
        <w:rPr>
          <w:rFonts w:ascii="Times New Roman" w:eastAsia="Times New Roman" w:hAnsi="Times New Roman"/>
          <w:b/>
          <w:bCs/>
          <w:color w:val="EE0000"/>
          <w:sz w:val="28"/>
          <w:szCs w:val="28"/>
          <w:lang w:eastAsia="ru-RU"/>
        </w:rPr>
        <w:t>Всех желающих подарить учебник, ждём в школьной библиотеке</w:t>
      </w:r>
      <w:r>
        <w:rPr>
          <w:rFonts w:ascii="Times New Roman" w:eastAsia="Times New Roman" w:hAnsi="Times New Roman"/>
          <w:b/>
          <w:bCs/>
          <w:color w:val="EE0000"/>
          <w:sz w:val="28"/>
          <w:szCs w:val="28"/>
          <w:lang w:eastAsia="ru-RU"/>
        </w:rPr>
        <w:t>!</w:t>
      </w:r>
    </w:p>
    <w:p w:rsidR="00BE508D" w:rsidRDefault="00BE508D" w:rsidP="00BE508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EE0000"/>
          <w:sz w:val="27"/>
          <w:szCs w:val="27"/>
          <w:lang w:eastAsia="ru-RU"/>
        </w:rPr>
      </w:pPr>
      <w:r>
        <w:rPr>
          <w:rFonts w:ascii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476875" cy="685800"/>
            <wp:effectExtent l="19050" t="0" r="9525" b="0"/>
            <wp:docPr id="1" name="Рисунок 22" descr="shablon1_r1_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shablon1_r1_c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5E" w:rsidRDefault="002F195E"/>
    <w:sectPr w:rsidR="002F195E" w:rsidSect="002F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8D"/>
    <w:rsid w:val="00184BD1"/>
    <w:rsid w:val="002F195E"/>
    <w:rsid w:val="00321010"/>
    <w:rsid w:val="006507DC"/>
    <w:rsid w:val="006D73CA"/>
    <w:rsid w:val="00A9113C"/>
    <w:rsid w:val="00BE508D"/>
    <w:rsid w:val="00C41E60"/>
    <w:rsid w:val="00D314AC"/>
    <w:rsid w:val="00E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1122</Characters>
  <Application>Microsoft Office Word</Application>
  <DocSecurity>0</DocSecurity>
  <Lines>9</Lines>
  <Paragraphs>2</Paragraphs>
  <ScaleCrop>false</ScaleCrop>
  <Company>School66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Секретарь</cp:lastModifiedBy>
  <cp:revision>5</cp:revision>
  <dcterms:created xsi:type="dcterms:W3CDTF">2013-05-29T09:48:00Z</dcterms:created>
  <dcterms:modified xsi:type="dcterms:W3CDTF">2013-05-29T10:03:00Z</dcterms:modified>
</cp:coreProperties>
</file>